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88" w:rsidRDefault="001F5A88" w:rsidP="001F5A88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A88" w:rsidRDefault="001F5A88" w:rsidP="001F5A88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1F5A88" w:rsidTr="001F5A88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1F5A88" w:rsidTr="001F5A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1F5A88" w:rsidTr="001F5A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VY_42_INOVACE_0613 Posloupnosti a finanční matematika-úroková míra, úrok </w:t>
            </w:r>
          </w:p>
        </w:tc>
      </w:tr>
      <w:tr w:rsidR="001F5A88" w:rsidTr="001F5A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1F5A88" w:rsidTr="001F5A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1F5A88" w:rsidTr="001F5A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1F5A88" w:rsidTr="001F5A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B4426D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29.3.</w:t>
            </w:r>
            <w:r w:rsidR="001F5A88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1F5A88" w:rsidTr="001F5A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Výpočet úroku z úvěru, z uloženého kapitálu</w:t>
            </w:r>
          </w:p>
        </w:tc>
      </w:tr>
      <w:tr w:rsidR="001F5A88" w:rsidTr="001F5A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1F5A88" w:rsidTr="001F5A88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A88" w:rsidRDefault="001F5A8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1F5A88" w:rsidRDefault="001F5A88">
      <w:pPr>
        <w:rPr>
          <w:rFonts w:eastAsiaTheme="minorEastAsia"/>
          <w:sz w:val="48"/>
          <w:szCs w:val="48"/>
        </w:rPr>
      </w:pPr>
    </w:p>
    <w:p w:rsidR="001F5A88" w:rsidRDefault="001F5A88">
      <w:pPr>
        <w:rPr>
          <w:rFonts w:eastAsiaTheme="minorEastAsia"/>
          <w:sz w:val="48"/>
          <w:szCs w:val="48"/>
        </w:rPr>
      </w:pPr>
    </w:p>
    <w:p w:rsidR="008327B0" w:rsidRPr="00B4426D" w:rsidRDefault="00B4426D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POSLOUPNOSTI A FINANČNÍ MATEMATIKA</m:t>
          </m:r>
        </m:oMath>
      </m:oMathPara>
    </w:p>
    <w:p w:rsidR="007F7640" w:rsidRPr="00B4426D" w:rsidRDefault="00B4426D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>ÚROKOVÁ MÍRA, ÚROK</m:t>
          </m:r>
        </m:oMath>
      </m:oMathPara>
    </w:p>
    <w:p w:rsidR="008327B0" w:rsidRDefault="008327B0">
      <w:pPr>
        <w:rPr>
          <w:rFonts w:eastAsiaTheme="minorEastAsia"/>
          <w:sz w:val="24"/>
          <w:szCs w:val="24"/>
        </w:rPr>
      </w:pPr>
    </w:p>
    <w:p w:rsidR="008327B0" w:rsidRPr="008327B0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ÚROK-je částka, kterou získá věřitel od dlužníka jako odměnu půjčení peněz. </m:t>
          </m:r>
        </m:oMath>
      </m:oMathPara>
    </w:p>
    <w:p w:rsidR="008327B0" w:rsidRPr="008327B0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Roční ÚROKOVÁ MÍRA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úrokovací sazba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- je podíl úroku získaného za rok </m:t>
          </m:r>
        </m:oMath>
      </m:oMathPara>
    </w:p>
    <w:p w:rsidR="008327B0" w:rsidRPr="008327B0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a zapůjčené částky vyjádřený v procentech.</m:t>
          </m:r>
        </m:oMath>
      </m:oMathPara>
    </w:p>
    <w:p w:rsidR="008327B0" w:rsidRDefault="008327B0">
      <w:pPr>
        <w:rPr>
          <w:sz w:val="24"/>
          <w:szCs w:val="24"/>
        </w:rPr>
      </w:pPr>
    </w:p>
    <w:p w:rsidR="008327B0" w:rsidRPr="008327B0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8327B0" w:rsidRPr="008327B0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 Podnikatel získal úvěr od banky na dobu jednoho roku ve výši 500 000 Kč</m:t>
          </m:r>
        </m:oMath>
      </m:oMathPara>
    </w:p>
    <w:p w:rsidR="008327B0" w:rsidRPr="008327B0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s roční úrokovou sazbou 14,2 %. Banka zúročí úvěr pouze jednou, v den jeho splatnosti.</m:t>
          </m:r>
        </m:oMath>
      </m:oMathPara>
    </w:p>
    <w:p w:rsidR="008327B0" w:rsidRPr="00C0306F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Kolik korun činí úrok a jak velkou částku splatí podnikatel bance?</m:t>
          </m:r>
        </m:oMath>
      </m:oMathPara>
    </w:p>
    <w:p w:rsidR="00C0306F" w:rsidRPr="00AE6CFF" w:rsidRDefault="00C0306F">
      <w:pPr>
        <w:rPr>
          <w:rFonts w:eastAsiaTheme="minorEastAsia"/>
          <w:sz w:val="24"/>
          <w:szCs w:val="24"/>
        </w:rPr>
      </w:pPr>
    </w:p>
    <w:p w:rsidR="00AE6CFF" w:rsidRPr="00AE6CF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Studentka si uložila 24 000 Kč z letní brigády na jeden rok do banky, na účet s roční</m:t>
          </m:r>
        </m:oMath>
      </m:oMathPara>
    </w:p>
    <w:p w:rsidR="00AE6CFF" w:rsidRPr="00AE6CF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úrokovou mírou 3 %. Banka úročí vklad v den jeho splatnosti a odečte si z úroku daň</m:t>
          </m:r>
        </m:oMath>
      </m:oMathPara>
    </w:p>
    <w:p w:rsidR="00AE6CFF" w:rsidRPr="00AE6CF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ve výši 15 %.     </m:t>
          </m:r>
        </m:oMath>
      </m:oMathPara>
    </w:p>
    <w:p w:rsidR="00AE6CFF" w:rsidRPr="00AE6CF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a) vypočítejte úrok před zdaněním </m:t>
          </m:r>
        </m:oMath>
      </m:oMathPara>
    </w:p>
    <w:p w:rsidR="00AE6CFF" w:rsidRPr="00AE6CF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vypočítejte úrok po zdanění </m:t>
          </m:r>
        </m:oMath>
      </m:oMathPara>
    </w:p>
    <w:p w:rsidR="00AE6CFF" w:rsidRPr="00AE6CF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c) vypočítejte, jakou částku studentka od banky obdrží, zaok</m:t>
          </m:r>
          <m:r>
            <w:rPr>
              <w:rFonts w:ascii="Cambria Math" w:eastAsiaTheme="minorEastAsia" w:hAnsi="Cambria Math"/>
              <w:sz w:val="24"/>
              <w:szCs w:val="24"/>
            </w:rPr>
            <m:t>rouhluje-li banka</m:t>
          </m:r>
        </m:oMath>
      </m:oMathPara>
    </w:p>
    <w:p w:rsidR="00AE6CFF" w:rsidRPr="00C0306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na celé koruny.</m:t>
          </m:r>
        </m:oMath>
      </m:oMathPara>
    </w:p>
    <w:p w:rsidR="00C0306F" w:rsidRPr="00743336" w:rsidRDefault="00C0306F">
      <w:pPr>
        <w:rPr>
          <w:rFonts w:eastAsiaTheme="minorEastAsia"/>
          <w:sz w:val="24"/>
          <w:szCs w:val="24"/>
        </w:rPr>
      </w:pPr>
    </w:p>
    <w:p w:rsidR="00743336" w:rsidRPr="00743336" w:rsidRDefault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Jaký způsob uložení 50 000 Kč je pro vkladatele výhodnější?</m:t>
          </m:r>
        </m:oMath>
      </m:oMathPara>
    </w:p>
    <w:p w:rsidR="00743336" w:rsidRPr="00743336" w:rsidRDefault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a) termínovaný vklad na jeden rok s úrokovou mírou 2, 5 % ;daň z úroku činí 15 %</m:t>
          </m:r>
        </m:oMath>
      </m:oMathPara>
    </w:p>
    <w:p w:rsidR="00743336" w:rsidRPr="00743336" w:rsidRDefault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zakoupení depozitního certifikátu na jeden rok s úrokovou mírou 3 % ;</m:t>
          </m:r>
        </m:oMath>
      </m:oMathPara>
    </w:p>
    <w:p w:rsidR="00743336" w:rsidRPr="00743336" w:rsidRDefault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daň z úroku činí 25 %.</m:t>
          </m:r>
        </m:oMath>
      </m:oMathPara>
    </w:p>
    <w:p w:rsidR="00743336" w:rsidRPr="008327B0" w:rsidRDefault="00743336">
      <w:pPr>
        <w:rPr>
          <w:rFonts w:eastAsiaTheme="minorEastAsia"/>
          <w:sz w:val="24"/>
          <w:szCs w:val="24"/>
        </w:rPr>
      </w:pPr>
    </w:p>
    <w:p w:rsidR="008327B0" w:rsidRDefault="008327B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VÝSLEDKY</m:t>
        </m:r>
      </m:oMath>
    </w:p>
    <w:p w:rsidR="002E31C9" w:rsidRPr="002E31C9" w:rsidRDefault="002E31C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 úrok=71 000Kč;  podnikatel splatí 571 000 Kč.</m:t>
          </m:r>
        </m:oMath>
      </m:oMathPara>
    </w:p>
    <w:p w:rsidR="002E31C9" w:rsidRPr="002E31C9" w:rsidRDefault="002E31C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 a) úrok před zdaněním 720 Kč  </m:t>
          </m:r>
        </m:oMath>
      </m:oMathPara>
    </w:p>
    <w:p w:rsidR="002E31C9" w:rsidRPr="002E31C9" w:rsidRDefault="002E31C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b)  úrok po zdanění 612 Kč </m:t>
          </m:r>
        </m:oMath>
      </m:oMathPara>
    </w:p>
    <w:p w:rsidR="00743336" w:rsidRPr="00743336" w:rsidRDefault="002E31C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c) studentka obdrží 24 612 Kč</m:t>
          </m:r>
        </m:oMath>
      </m:oMathPara>
    </w:p>
    <w:p w:rsidR="002E31C9" w:rsidRDefault="002E31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3.   a)1062,5 Kč</m:t>
        </m:r>
      </m:oMath>
    </w:p>
    <w:p w:rsidR="002B3926" w:rsidRPr="002E31C9" w:rsidRDefault="002B39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b) 1125 Kč</m:t>
          </m:r>
        </m:oMath>
      </m:oMathPara>
    </w:p>
    <w:p w:rsidR="008327B0" w:rsidRDefault="008327B0">
      <w:pPr>
        <w:rPr>
          <w:rFonts w:eastAsiaTheme="minorEastAsia"/>
          <w:sz w:val="24"/>
          <w:szCs w:val="24"/>
        </w:rPr>
      </w:pPr>
    </w:p>
    <w:p w:rsidR="008327B0" w:rsidRDefault="008327B0">
      <w:pPr>
        <w:rPr>
          <w:rFonts w:eastAsiaTheme="minorEastAsia"/>
          <w:sz w:val="24"/>
          <w:szCs w:val="24"/>
        </w:rPr>
      </w:pPr>
    </w:p>
    <w:p w:rsidR="008327B0" w:rsidRPr="008327B0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8327B0" w:rsidRPr="008327B0" w:rsidRDefault="008327B0" w:rsidP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 Podnikatel získal úvěr od banky na dobu jednoho roku ve výši 500 000 Kč</m:t>
          </m:r>
        </m:oMath>
      </m:oMathPara>
    </w:p>
    <w:p w:rsidR="008327B0" w:rsidRPr="008327B0" w:rsidRDefault="008327B0" w:rsidP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s roční úrokovou sazbou 14,2 %. Banka zúročí úvěr pouze jednou, v den jeho splatnosti.</m:t>
          </m:r>
        </m:oMath>
      </m:oMathPara>
    </w:p>
    <w:p w:rsidR="008327B0" w:rsidRPr="008327B0" w:rsidRDefault="008327B0" w:rsidP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Kolik korun činí úrok a jak velkou částku splatí podnkatel bance?</m:t>
          </m:r>
        </m:oMath>
      </m:oMathPara>
    </w:p>
    <w:p w:rsidR="008327B0" w:rsidRPr="00AE6CFF" w:rsidRDefault="00832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14,2 % z 500 000  je :500 000∙0,142=71 000</m:t>
          </m:r>
        </m:oMath>
      </m:oMathPara>
    </w:p>
    <w:p w:rsidR="00AE6CFF" w:rsidRPr="00AE6CF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Úrok činí 71 000 Kč a podnikatel splatí bance celkem 571000 Kč.</m:t>
          </m:r>
        </m:oMath>
      </m:oMathPara>
    </w:p>
    <w:p w:rsidR="00AE6CFF" w:rsidRPr="00AE6CFF" w:rsidRDefault="00B4426D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AE6CFF" w:rsidRPr="00AE6CFF" w:rsidRDefault="00AE6CFF" w:rsidP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Studentka si uložila 24 000 Kč z letní brigády na jeden rok do banky, na účet s roční</m:t>
          </m:r>
        </m:oMath>
      </m:oMathPara>
    </w:p>
    <w:p w:rsidR="00AE6CFF" w:rsidRPr="00AE6CFF" w:rsidRDefault="00AE6CFF" w:rsidP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úrokovou mírou 3 %. Banka úročí vklad v den jeho splatnosti a odečte si z úroku daň</m:t>
          </m:r>
        </m:oMath>
      </m:oMathPara>
    </w:p>
    <w:p w:rsidR="00AE6CFF" w:rsidRPr="00AE6CFF" w:rsidRDefault="00AE6CFF" w:rsidP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ve výši 15 %.     </m:t>
          </m:r>
        </m:oMath>
      </m:oMathPara>
    </w:p>
    <w:p w:rsidR="00AE6CFF" w:rsidRPr="00AE6CFF" w:rsidRDefault="00AE6CFF" w:rsidP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a) vypočítejte úrok před zdaněním </m:t>
          </m:r>
        </m:oMath>
      </m:oMathPara>
    </w:p>
    <w:p w:rsidR="00AE6CFF" w:rsidRPr="00AE6CFF" w:rsidRDefault="00AE6CFF" w:rsidP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vypočítejte úrok po zdanění </m:t>
          </m:r>
        </m:oMath>
      </m:oMathPara>
    </w:p>
    <w:p w:rsidR="00AE6CFF" w:rsidRPr="00AE6CFF" w:rsidRDefault="00AE6CFF" w:rsidP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c) vypočítejte, jakou částku studentka od banky obdrží, zaokrouhluje-li banka</m:t>
          </m:r>
        </m:oMath>
      </m:oMathPara>
    </w:p>
    <w:p w:rsidR="00AE6CFF" w:rsidRPr="00AE6CFF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na celé koruny.</m:t>
          </m:r>
        </m:oMath>
      </m:oMathPara>
    </w:p>
    <w:p w:rsidR="00AE6CFF" w:rsidRPr="002E31C9" w:rsidRDefault="00AE6C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ad a)  úrok před zdaněním:3 % z 24 000 je:24 000∙0,03=720 Kč</m:t>
          </m:r>
        </m:oMath>
      </m:oMathPara>
    </w:p>
    <w:p w:rsidR="002E31C9" w:rsidRPr="002E31C9" w:rsidRDefault="002E31C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ad b)  úrok po zdanění:15 % z 720 je:720∙0,15=108 Kč  ⇒720-108=612 Kč</m:t>
          </m:r>
        </m:oMath>
      </m:oMathPara>
    </w:p>
    <w:p w:rsidR="00C0306F" w:rsidRDefault="002E31C9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ad c) studentka obdrží 24 612 Kč</m:t>
        </m:r>
      </m:oMath>
      <w:r>
        <w:rPr>
          <w:rFonts w:eastAsiaTheme="minorEastAsia"/>
          <w:sz w:val="24"/>
          <w:szCs w:val="24"/>
        </w:rPr>
        <w:t>.</w:t>
      </w:r>
      <w:r w:rsidR="00B4426D"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743336" w:rsidRPr="00743336" w:rsidRDefault="00743336" w:rsidP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3.   Jaký způsob uložení 50 000 Kč je pro vkladatele výhodnější?</m:t>
          </m:r>
        </m:oMath>
      </m:oMathPara>
    </w:p>
    <w:p w:rsidR="00743336" w:rsidRPr="00743336" w:rsidRDefault="00743336" w:rsidP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a) termínovaný vklad na jeden rok s úrokovou mírou 2, 5 % ;daň z úroku činí 15 %</m:t>
          </m:r>
        </m:oMath>
      </m:oMathPara>
    </w:p>
    <w:p w:rsidR="00743336" w:rsidRPr="00743336" w:rsidRDefault="00743336" w:rsidP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zakoupení depozitního certifikátu na jeden rok s úrokovou mírou 3 % ;</m:t>
          </m:r>
        </m:oMath>
      </m:oMathPara>
    </w:p>
    <w:p w:rsidR="00743336" w:rsidRPr="00743336" w:rsidRDefault="00743336" w:rsidP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daň z úroku činí 25 %.</m:t>
          </m:r>
        </m:oMath>
      </m:oMathPara>
    </w:p>
    <w:p w:rsidR="00AE6CFF" w:rsidRPr="002B3926" w:rsidRDefault="0074333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 obou případech banka úročí jednou, v den splatnosti.</m:t>
          </m:r>
        </m:oMath>
      </m:oMathPara>
    </w:p>
    <w:p w:rsidR="002B3926" w:rsidRPr="002B3926" w:rsidRDefault="002B39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ad a) úrok:2,5 % z 50 000 je:50 000∙0,025 </m:t>
          </m:r>
        </m:oMath>
      </m:oMathPara>
    </w:p>
    <w:p w:rsidR="002B3926" w:rsidRPr="00743336" w:rsidRDefault="002B39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úrok po zdanění 15 % 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50 000∙0,025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∙0,85=1062,5 Kč</m:t>
          </m:r>
        </m:oMath>
      </m:oMathPara>
    </w:p>
    <w:p w:rsidR="002B3926" w:rsidRPr="002B3926" w:rsidRDefault="002B39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ad b) úrok:3 % z 50 000 je:50 000∙0,03  </m:t>
          </m:r>
        </m:oMath>
      </m:oMathPara>
    </w:p>
    <w:p w:rsidR="00AE6CFF" w:rsidRPr="00C0306F" w:rsidRDefault="002B39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úrok po zdanění 25 % :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50 000∙0,03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∙0,75=1125 Kč</m:t>
          </m:r>
        </m:oMath>
      </m:oMathPara>
    </w:p>
    <w:p w:rsidR="00C0306F" w:rsidRPr="00C0306F" w:rsidRDefault="00C0306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Výhodnější pro vkladatele je zakoupení depozitního certifikátu.</m:t>
          </m:r>
        </m:oMath>
      </m:oMathPara>
    </w:p>
    <w:p w:rsidR="00C0306F" w:rsidRDefault="00B4426D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C0306F" w:rsidRPr="008327B0" w:rsidRDefault="00C0306F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sectPr w:rsidR="00C0306F" w:rsidRPr="00832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7B0"/>
    <w:rsid w:val="001F5A88"/>
    <w:rsid w:val="002B3926"/>
    <w:rsid w:val="002E31C9"/>
    <w:rsid w:val="00743336"/>
    <w:rsid w:val="007F7640"/>
    <w:rsid w:val="008327B0"/>
    <w:rsid w:val="0084017A"/>
    <w:rsid w:val="00A140B9"/>
    <w:rsid w:val="00AE6CFF"/>
    <w:rsid w:val="00B4426D"/>
    <w:rsid w:val="00C0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27B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2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27B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F5A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27B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2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27B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F5A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4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709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7</cp:revision>
  <dcterms:created xsi:type="dcterms:W3CDTF">2014-06-22T16:51:00Z</dcterms:created>
  <dcterms:modified xsi:type="dcterms:W3CDTF">2014-10-07T21:28:00Z</dcterms:modified>
</cp:coreProperties>
</file>